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1C832" w14:textId="77777777" w:rsidR="007510AC" w:rsidRPr="007510AC" w:rsidRDefault="007510AC" w:rsidP="007510AC">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tr-TR"/>
          <w14:ligatures w14:val="none"/>
        </w:rPr>
      </w:pPr>
      <w:r w:rsidRPr="007510AC">
        <w:rPr>
          <w:rFonts w:ascii="Times New Roman" w:eastAsia="Times New Roman" w:hAnsi="Times New Roman" w:cs="Times New Roman"/>
          <w:b/>
          <w:bCs/>
          <w:kern w:val="36"/>
          <w:sz w:val="40"/>
          <w:szCs w:val="40"/>
          <w:lang w:eastAsia="tr-TR"/>
          <w14:ligatures w14:val="none"/>
        </w:rPr>
        <w:t>AVANOS YEREL EYLEM GRUBU DERNEĞİ</w:t>
      </w:r>
    </w:p>
    <w:p w14:paraId="48BA0120" w14:textId="2DC0291E" w:rsidR="007510AC" w:rsidRPr="007510AC" w:rsidRDefault="007510AC" w:rsidP="007510AC">
      <w:pPr>
        <w:spacing w:before="100" w:beforeAutospacing="1" w:after="100" w:afterAutospacing="1" w:line="240" w:lineRule="auto"/>
        <w:jc w:val="center"/>
        <w:outlineLvl w:val="1"/>
        <w:rPr>
          <w:rFonts w:ascii="Times New Roman" w:eastAsia="Times New Roman" w:hAnsi="Times New Roman" w:cs="Times New Roman"/>
          <w:b/>
          <w:bCs/>
          <w:kern w:val="0"/>
          <w:sz w:val="32"/>
          <w:szCs w:val="32"/>
          <w:lang w:eastAsia="tr-TR"/>
          <w14:ligatures w14:val="none"/>
        </w:rPr>
      </w:pPr>
      <w:r w:rsidRPr="007510AC">
        <w:rPr>
          <w:rFonts w:ascii="Times New Roman" w:eastAsia="Times New Roman" w:hAnsi="Times New Roman" w:cs="Times New Roman"/>
          <w:b/>
          <w:bCs/>
          <w:kern w:val="0"/>
          <w:sz w:val="32"/>
          <w:szCs w:val="32"/>
          <w:lang w:eastAsia="tr-TR"/>
          <w14:ligatures w14:val="none"/>
        </w:rPr>
        <w:t>KAMERALI GÜVENLİK SİSTEMİ ALIM İLANI</w:t>
      </w:r>
    </w:p>
    <w:p w14:paraId="22CA1619" w14:textId="2494DFC0" w:rsidR="007510AC" w:rsidRPr="007510AC" w:rsidRDefault="007510AC" w:rsidP="007510A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 xml:space="preserve">Avanos Yerel Eylem Grubu Derneği tarafından, IPARD III Programı YKS LEADER 202 Desteği kapsamında yürütülen 50-202-0-0-00001-06-25 proje numaralı faaliyetler çerçevesinde, dernek hizmet binasında kullanılmak üzere </w:t>
      </w:r>
      <w:r w:rsidRPr="007510AC">
        <w:rPr>
          <w:rFonts w:ascii="Times New Roman" w:eastAsia="Times New Roman" w:hAnsi="Times New Roman" w:cs="Times New Roman"/>
          <w:b/>
          <w:bCs/>
          <w:kern w:val="0"/>
          <w:sz w:val="24"/>
          <w:szCs w:val="24"/>
          <w:lang w:eastAsia="tr-TR"/>
          <w14:ligatures w14:val="none"/>
        </w:rPr>
        <w:t>Kameralı Güvenlik Sistemi</w:t>
      </w:r>
      <w:r>
        <w:rPr>
          <w:rFonts w:ascii="Times New Roman" w:eastAsia="Times New Roman" w:hAnsi="Times New Roman" w:cs="Times New Roman"/>
          <w:b/>
          <w:bCs/>
          <w:kern w:val="0"/>
          <w:sz w:val="24"/>
          <w:szCs w:val="24"/>
          <w:lang w:eastAsia="tr-TR"/>
          <w14:ligatures w14:val="none"/>
        </w:rPr>
        <w:t xml:space="preserve"> </w:t>
      </w:r>
      <w:r w:rsidRPr="007510AC">
        <w:rPr>
          <w:rFonts w:ascii="Times New Roman" w:eastAsia="Times New Roman" w:hAnsi="Times New Roman" w:cs="Times New Roman"/>
          <w:kern w:val="0"/>
          <w:sz w:val="24"/>
          <w:szCs w:val="24"/>
          <w:lang w:eastAsia="tr-TR"/>
          <w14:ligatures w14:val="none"/>
        </w:rPr>
        <w:t>alımı gerçekleştirilecektir.</w:t>
      </w:r>
    </w:p>
    <w:p w14:paraId="025ABCBC" w14:textId="77777777" w:rsidR="007510AC" w:rsidRDefault="007510AC" w:rsidP="007510A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Teklif vermek isteyen kişi veya firmaların, aşağıda belirtilen ürünleri, miktarları ve teknik özellikleri esas alarak hazırlayacakları tekliflerini imzalı ve kaşeli şekilde Avanos Yerel Eylem Grubu Derneği adresine elden teslim etmeleri gerekmektedir.</w:t>
      </w:r>
    </w:p>
    <w:p w14:paraId="5B25F9B3" w14:textId="5BD480B6" w:rsidR="007510AC" w:rsidRPr="007510AC" w:rsidRDefault="007510AC" w:rsidP="007510A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b/>
          <w:bCs/>
          <w:kern w:val="0"/>
          <w:sz w:val="27"/>
          <w:szCs w:val="27"/>
          <w:lang w:eastAsia="tr-TR"/>
          <w14:ligatures w14:val="none"/>
        </w:rPr>
        <w:t>Alımı Yapılacak Ürün</w:t>
      </w:r>
    </w:p>
    <w:tbl>
      <w:tblPr>
        <w:tblStyle w:val="KlavuzuTablo4-Vurgu5"/>
        <w:tblW w:w="0" w:type="auto"/>
        <w:tblLook w:val="04A0" w:firstRow="1" w:lastRow="0" w:firstColumn="1" w:lastColumn="0" w:noHBand="0" w:noVBand="1"/>
      </w:tblPr>
      <w:tblGrid>
        <w:gridCol w:w="1106"/>
        <w:gridCol w:w="1115"/>
        <w:gridCol w:w="5073"/>
        <w:gridCol w:w="816"/>
        <w:gridCol w:w="950"/>
      </w:tblGrid>
      <w:tr w:rsidR="007510AC" w:rsidRPr="007510AC" w14:paraId="2CEBB762" w14:textId="77777777" w:rsidTr="007510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hideMark/>
          </w:tcPr>
          <w:p w14:paraId="6574DFCD" w14:textId="77777777" w:rsidR="007510AC" w:rsidRDefault="007510AC" w:rsidP="007510AC">
            <w:pPr>
              <w:jc w:val="center"/>
              <w:rPr>
                <w:rFonts w:ascii="Times New Roman" w:eastAsia="Times New Roman" w:hAnsi="Times New Roman" w:cs="Times New Roman"/>
                <w:b w:val="0"/>
                <w:bCs w:val="0"/>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 xml:space="preserve">Sıra </w:t>
            </w:r>
          </w:p>
          <w:p w14:paraId="5AE925FC" w14:textId="01744B2E" w:rsidR="007510AC" w:rsidRPr="007510AC" w:rsidRDefault="007510AC" w:rsidP="007510AC">
            <w:pPr>
              <w:jc w:val="center"/>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No</w:t>
            </w:r>
          </w:p>
        </w:tc>
        <w:tc>
          <w:tcPr>
            <w:tcW w:w="1115" w:type="dxa"/>
            <w:hideMark/>
          </w:tcPr>
          <w:p w14:paraId="3D632C35" w14:textId="77777777" w:rsidR="007510AC" w:rsidRPr="007510AC" w:rsidRDefault="007510AC" w:rsidP="007510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Ürün Adı</w:t>
            </w:r>
          </w:p>
        </w:tc>
        <w:tc>
          <w:tcPr>
            <w:tcW w:w="5075" w:type="dxa"/>
            <w:hideMark/>
          </w:tcPr>
          <w:p w14:paraId="47E18E74" w14:textId="77777777" w:rsidR="007510AC" w:rsidRDefault="007510AC" w:rsidP="007510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 xml:space="preserve">Teknik </w:t>
            </w:r>
          </w:p>
          <w:p w14:paraId="20A3CA2B" w14:textId="4FBAAF3D" w:rsidR="007510AC" w:rsidRPr="007510AC" w:rsidRDefault="007510AC" w:rsidP="007510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Özellikler</w:t>
            </w:r>
          </w:p>
        </w:tc>
        <w:tc>
          <w:tcPr>
            <w:tcW w:w="816" w:type="dxa"/>
            <w:hideMark/>
          </w:tcPr>
          <w:p w14:paraId="468F9017" w14:textId="77777777" w:rsidR="007510AC" w:rsidRPr="007510AC" w:rsidRDefault="007510AC" w:rsidP="007510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Birim</w:t>
            </w:r>
          </w:p>
        </w:tc>
        <w:tc>
          <w:tcPr>
            <w:tcW w:w="0" w:type="auto"/>
            <w:hideMark/>
          </w:tcPr>
          <w:p w14:paraId="0C978C3D" w14:textId="77777777" w:rsidR="007510AC" w:rsidRPr="007510AC" w:rsidRDefault="007510AC" w:rsidP="007510A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Miktar</w:t>
            </w:r>
          </w:p>
        </w:tc>
      </w:tr>
      <w:tr w:rsidR="007510AC" w:rsidRPr="007510AC" w14:paraId="52888AE3" w14:textId="77777777" w:rsidTr="007510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Align w:val="center"/>
            <w:hideMark/>
          </w:tcPr>
          <w:p w14:paraId="69E6FF6B" w14:textId="77777777" w:rsidR="007510AC" w:rsidRPr="007510AC" w:rsidRDefault="007510AC" w:rsidP="007510AC">
            <w:pPr>
              <w:jc w:val="center"/>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1</w:t>
            </w:r>
          </w:p>
        </w:tc>
        <w:tc>
          <w:tcPr>
            <w:tcW w:w="1115" w:type="dxa"/>
            <w:hideMark/>
          </w:tcPr>
          <w:p w14:paraId="5DE19D63" w14:textId="77777777" w:rsidR="007510AC" w:rsidRPr="007510AC" w:rsidRDefault="007510AC" w:rsidP="007510A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Kameralı Güvenlik Sistemi (Tip 1)</w:t>
            </w:r>
          </w:p>
        </w:tc>
        <w:tc>
          <w:tcPr>
            <w:tcW w:w="5075" w:type="dxa"/>
            <w:hideMark/>
          </w:tcPr>
          <w:p w14:paraId="335FBFEC" w14:textId="77777777" w:rsidR="007510AC" w:rsidRPr="007510AC" w:rsidRDefault="007510AC" w:rsidP="007510A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Güvenlik Kamerası: 6 Adet (5 megapiksel lens); 1 Adet Kayıt Cihazı (8 Kanallı); 1 Adet Harddisk (1 TB); 1 Adet 12 Volt 5 Amper Elektrik Adaptörü; 150 Metre Güvenlik Kamera Kablosu; 12 Adet BNC Konnektör; 6 Adet Powerjack</w:t>
            </w:r>
          </w:p>
        </w:tc>
        <w:tc>
          <w:tcPr>
            <w:tcW w:w="816" w:type="dxa"/>
            <w:hideMark/>
          </w:tcPr>
          <w:p w14:paraId="7B529C38" w14:textId="77777777" w:rsidR="007510AC" w:rsidRPr="007510AC" w:rsidRDefault="007510AC" w:rsidP="007510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Adet</w:t>
            </w:r>
          </w:p>
        </w:tc>
        <w:tc>
          <w:tcPr>
            <w:tcW w:w="0" w:type="auto"/>
            <w:hideMark/>
          </w:tcPr>
          <w:p w14:paraId="2B40083B" w14:textId="77777777" w:rsidR="007510AC" w:rsidRPr="007510AC" w:rsidRDefault="007510AC" w:rsidP="007510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1</w:t>
            </w:r>
          </w:p>
        </w:tc>
      </w:tr>
    </w:tbl>
    <w:p w14:paraId="5F1C6130" w14:textId="77777777" w:rsidR="007510AC" w:rsidRPr="007510AC" w:rsidRDefault="007510AC" w:rsidP="007510AC">
      <w:pPr>
        <w:spacing w:before="100" w:beforeAutospacing="1" w:after="100" w:afterAutospacing="1" w:line="240" w:lineRule="auto"/>
        <w:outlineLvl w:val="2"/>
        <w:rPr>
          <w:rFonts w:ascii="Times New Roman" w:eastAsia="Times New Roman" w:hAnsi="Times New Roman" w:cs="Times New Roman"/>
          <w:b/>
          <w:bCs/>
          <w:kern w:val="0"/>
          <w:sz w:val="27"/>
          <w:szCs w:val="27"/>
          <w:lang w:eastAsia="tr-TR"/>
          <w14:ligatures w14:val="none"/>
        </w:rPr>
      </w:pPr>
      <w:r w:rsidRPr="007510AC">
        <w:rPr>
          <w:rFonts w:ascii="Times New Roman" w:eastAsia="Times New Roman" w:hAnsi="Times New Roman" w:cs="Times New Roman"/>
          <w:b/>
          <w:bCs/>
          <w:kern w:val="0"/>
          <w:sz w:val="27"/>
          <w:szCs w:val="27"/>
          <w:lang w:eastAsia="tr-TR"/>
          <w14:ligatures w14:val="none"/>
        </w:rPr>
        <w:t>NOTLAR:</w:t>
      </w:r>
    </w:p>
    <w:p w14:paraId="5EC95C22" w14:textId="665EBAF4" w:rsidR="007510AC" w:rsidRPr="007510AC" w:rsidRDefault="007510AC" w:rsidP="007510AC">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 xml:space="preserve">Verilen teklifler </w:t>
      </w:r>
      <w:r w:rsidRPr="007510AC">
        <w:rPr>
          <w:rFonts w:ascii="Times New Roman" w:eastAsia="Times New Roman" w:hAnsi="Times New Roman" w:cs="Times New Roman"/>
          <w:b/>
          <w:bCs/>
          <w:kern w:val="0"/>
          <w:sz w:val="24"/>
          <w:szCs w:val="24"/>
          <w:lang w:eastAsia="tr-TR"/>
          <w14:ligatures w14:val="none"/>
        </w:rPr>
        <w:t>KDV hariç</w:t>
      </w:r>
      <w:r w:rsidRPr="007510AC">
        <w:rPr>
          <w:rFonts w:ascii="Times New Roman" w:eastAsia="Times New Roman" w:hAnsi="Times New Roman" w:cs="Times New Roman"/>
          <w:kern w:val="0"/>
          <w:sz w:val="24"/>
          <w:szCs w:val="24"/>
          <w:lang w:eastAsia="tr-TR"/>
          <w14:ligatures w14:val="none"/>
        </w:rPr>
        <w:t xml:space="preserve"> olarak hazırlanacaktır. </w:t>
      </w:r>
    </w:p>
    <w:p w14:paraId="6DE05B31" w14:textId="77777777" w:rsidR="007510AC" w:rsidRPr="007510AC" w:rsidRDefault="007510AC" w:rsidP="007510AC">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 xml:space="preserve">Teklifler, yukarıda belirtilen ürünlerin teknik özelliklerini karşılayacak şekilde hazırlanacaktır. </w:t>
      </w:r>
    </w:p>
    <w:p w14:paraId="531754A5" w14:textId="77777777" w:rsidR="007510AC" w:rsidRPr="007510AC" w:rsidRDefault="007510AC" w:rsidP="007510AC">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 xml:space="preserve">Teklif kapsamında sunulan tüm malzemelerin </w:t>
      </w:r>
      <w:r w:rsidRPr="007510AC">
        <w:rPr>
          <w:rFonts w:ascii="Times New Roman" w:eastAsia="Times New Roman" w:hAnsi="Times New Roman" w:cs="Times New Roman"/>
          <w:b/>
          <w:bCs/>
          <w:kern w:val="0"/>
          <w:sz w:val="24"/>
          <w:szCs w:val="24"/>
          <w:lang w:eastAsia="tr-TR"/>
          <w14:ligatures w14:val="none"/>
        </w:rPr>
        <w:t>yeni ve kullanılmamış</w:t>
      </w:r>
      <w:r w:rsidRPr="007510AC">
        <w:rPr>
          <w:rFonts w:ascii="Times New Roman" w:eastAsia="Times New Roman" w:hAnsi="Times New Roman" w:cs="Times New Roman"/>
          <w:kern w:val="0"/>
          <w:sz w:val="24"/>
          <w:szCs w:val="24"/>
          <w:lang w:eastAsia="tr-TR"/>
          <w14:ligatures w14:val="none"/>
        </w:rPr>
        <w:t xml:space="preserve"> olması gerekmektedir. </w:t>
      </w:r>
    </w:p>
    <w:p w14:paraId="411722DF" w14:textId="77777777" w:rsidR="007510AC" w:rsidRPr="007510AC" w:rsidRDefault="007510AC" w:rsidP="007510AC">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 xml:space="preserve">Teklif fiyatına ürünlerin temini ve güvenlik sisteminin kurulumu için gerekli tüm ekipmanlar dahil olacaktır. </w:t>
      </w:r>
    </w:p>
    <w:p w14:paraId="2FA19230" w14:textId="77777777" w:rsidR="007510AC" w:rsidRPr="007510AC" w:rsidRDefault="007510AC" w:rsidP="007510AC">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 xml:space="preserve">Ürünlerin tesliminden sonra gerekli belgelerin (fatura, garanti belgeleri vb.) düzenlenmesini takiben ödeme, yüklenici/tedarikçinin bildireceği banka hesabına idarenin öngördüğü şekilde yapılacaktır. </w:t>
      </w:r>
    </w:p>
    <w:p w14:paraId="647218B9" w14:textId="77777777" w:rsidR="007510AC" w:rsidRPr="007510AC" w:rsidRDefault="007510AC" w:rsidP="007510AC">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 xml:space="preserve">Yüklenici/tedarikçi, idarenin talep edeceği her türlü yasal belgeyi sunmayı kabul eder. </w:t>
      </w:r>
    </w:p>
    <w:p w14:paraId="082B5085" w14:textId="77777777" w:rsidR="007510AC" w:rsidRPr="007510AC" w:rsidRDefault="007510AC" w:rsidP="007510AC">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kern w:val="0"/>
          <w:sz w:val="24"/>
          <w:szCs w:val="24"/>
          <w:lang w:eastAsia="tr-TR"/>
          <w14:ligatures w14:val="none"/>
        </w:rPr>
        <w:t xml:space="preserve">Teklif verme için </w:t>
      </w:r>
      <w:r w:rsidRPr="007510AC">
        <w:rPr>
          <w:rFonts w:ascii="Times New Roman" w:eastAsia="Times New Roman" w:hAnsi="Times New Roman" w:cs="Times New Roman"/>
          <w:b/>
          <w:bCs/>
          <w:kern w:val="0"/>
          <w:sz w:val="24"/>
          <w:szCs w:val="24"/>
          <w:lang w:eastAsia="tr-TR"/>
          <w14:ligatures w14:val="none"/>
        </w:rPr>
        <w:t>son tarih 16/06/2026 saat 17.00</w:t>
      </w:r>
      <w:r w:rsidRPr="007510AC">
        <w:rPr>
          <w:rFonts w:ascii="Times New Roman" w:eastAsia="Times New Roman" w:hAnsi="Times New Roman" w:cs="Times New Roman"/>
          <w:kern w:val="0"/>
          <w:sz w:val="24"/>
          <w:szCs w:val="24"/>
          <w:lang w:eastAsia="tr-TR"/>
          <w14:ligatures w14:val="none"/>
        </w:rPr>
        <w:t xml:space="preserve"> olup, bu tarih ve saatten sonra teslim edilen teklifler değerlendirmeye alınmayacaktır. </w:t>
      </w:r>
    </w:p>
    <w:p w14:paraId="00BCB398" w14:textId="77777777" w:rsidR="007510AC" w:rsidRPr="007510AC" w:rsidRDefault="007510AC" w:rsidP="007510AC">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b/>
          <w:bCs/>
          <w:kern w:val="0"/>
          <w:sz w:val="24"/>
          <w:szCs w:val="24"/>
          <w:lang w:eastAsia="tr-TR"/>
          <w14:ligatures w14:val="none"/>
        </w:rPr>
        <w:t>Tekliflerin Sunulacağı Yer:</w:t>
      </w:r>
      <w:r w:rsidRPr="007510AC">
        <w:rPr>
          <w:rFonts w:ascii="Times New Roman" w:eastAsia="Times New Roman" w:hAnsi="Times New Roman" w:cs="Times New Roman"/>
          <w:kern w:val="0"/>
          <w:sz w:val="24"/>
          <w:szCs w:val="24"/>
          <w:lang w:eastAsia="tr-TR"/>
          <w14:ligatures w14:val="none"/>
        </w:rPr>
        <w:br/>
        <w:t>Avanos Yerel Eylem Grubu Derneği</w:t>
      </w:r>
    </w:p>
    <w:p w14:paraId="62428750" w14:textId="77777777" w:rsidR="007510AC" w:rsidRPr="007510AC" w:rsidRDefault="007510AC" w:rsidP="007510AC">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b/>
          <w:bCs/>
          <w:kern w:val="0"/>
          <w:sz w:val="24"/>
          <w:szCs w:val="24"/>
          <w:lang w:eastAsia="tr-TR"/>
          <w14:ligatures w14:val="none"/>
        </w:rPr>
        <w:t>Adres:</w:t>
      </w:r>
      <w:r w:rsidRPr="007510AC">
        <w:rPr>
          <w:rFonts w:ascii="Times New Roman" w:eastAsia="Times New Roman" w:hAnsi="Times New Roman" w:cs="Times New Roman"/>
          <w:kern w:val="0"/>
          <w:sz w:val="24"/>
          <w:szCs w:val="24"/>
          <w:lang w:eastAsia="tr-TR"/>
          <w14:ligatures w14:val="none"/>
        </w:rPr>
        <w:br/>
        <w:t>Camikebir Mahallesi Yeşilyurt Caddesi Dış Kapı No: 7</w:t>
      </w:r>
      <w:r w:rsidRPr="007510AC">
        <w:rPr>
          <w:rFonts w:ascii="Times New Roman" w:eastAsia="Times New Roman" w:hAnsi="Times New Roman" w:cs="Times New Roman"/>
          <w:kern w:val="0"/>
          <w:sz w:val="24"/>
          <w:szCs w:val="24"/>
          <w:lang w:eastAsia="tr-TR"/>
          <w14:ligatures w14:val="none"/>
        </w:rPr>
        <w:br/>
        <w:t>Özkonak / Avanos / Nevşehir</w:t>
      </w:r>
    </w:p>
    <w:p w14:paraId="2D4DF1A4" w14:textId="77777777" w:rsidR="007510AC" w:rsidRPr="007510AC" w:rsidRDefault="007510AC" w:rsidP="007510AC">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b/>
          <w:bCs/>
          <w:kern w:val="0"/>
          <w:sz w:val="24"/>
          <w:szCs w:val="24"/>
          <w:lang w:eastAsia="tr-TR"/>
          <w14:ligatures w14:val="none"/>
        </w:rPr>
        <w:t>İlgililere duyurulur.</w:t>
      </w:r>
    </w:p>
    <w:p w14:paraId="223BDCE6" w14:textId="77777777" w:rsidR="007510AC" w:rsidRPr="007510AC" w:rsidRDefault="007510AC" w:rsidP="007510AC">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7510AC">
        <w:rPr>
          <w:rFonts w:ascii="Times New Roman" w:eastAsia="Times New Roman" w:hAnsi="Times New Roman" w:cs="Times New Roman"/>
          <w:b/>
          <w:bCs/>
          <w:kern w:val="0"/>
          <w:sz w:val="24"/>
          <w:szCs w:val="24"/>
          <w:lang w:eastAsia="tr-TR"/>
          <w14:ligatures w14:val="none"/>
        </w:rPr>
        <w:t>Avanos Yerel Eylem Grubu Derneği</w:t>
      </w:r>
      <w:r w:rsidRPr="007510AC">
        <w:rPr>
          <w:rFonts w:ascii="Times New Roman" w:eastAsia="Times New Roman" w:hAnsi="Times New Roman" w:cs="Times New Roman"/>
          <w:kern w:val="0"/>
          <w:sz w:val="24"/>
          <w:szCs w:val="24"/>
          <w:lang w:eastAsia="tr-TR"/>
          <w14:ligatures w14:val="none"/>
        </w:rPr>
        <w:br/>
      </w:r>
      <w:r w:rsidRPr="007510AC">
        <w:rPr>
          <w:rFonts w:ascii="Times New Roman" w:eastAsia="Times New Roman" w:hAnsi="Times New Roman" w:cs="Times New Roman"/>
          <w:b/>
          <w:bCs/>
          <w:kern w:val="0"/>
          <w:sz w:val="24"/>
          <w:szCs w:val="24"/>
          <w:lang w:eastAsia="tr-TR"/>
          <w14:ligatures w14:val="none"/>
        </w:rPr>
        <w:t>Yönetim Kurulu Başkanlığı</w:t>
      </w:r>
    </w:p>
    <w:p w14:paraId="6D961F7F" w14:textId="0000509D" w:rsidR="007510AC" w:rsidRPr="007510AC" w:rsidRDefault="00D93DAE" w:rsidP="007510AC">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kern w:val="0"/>
          <w:sz w:val="24"/>
          <w:szCs w:val="24"/>
          <w:lang w:eastAsia="tr-TR"/>
          <w14:ligatures w14:val="none"/>
        </w:rPr>
        <w:t>0</w:t>
      </w:r>
      <w:r w:rsidR="007A7C72">
        <w:rPr>
          <w:rFonts w:ascii="Times New Roman" w:eastAsia="Times New Roman" w:hAnsi="Times New Roman" w:cs="Times New Roman"/>
          <w:kern w:val="0"/>
          <w:sz w:val="24"/>
          <w:szCs w:val="24"/>
          <w:lang w:eastAsia="tr-TR"/>
          <w14:ligatures w14:val="none"/>
        </w:rPr>
        <w:t>6</w:t>
      </w:r>
      <w:r w:rsidR="007510AC" w:rsidRPr="007510AC">
        <w:rPr>
          <w:rFonts w:ascii="Times New Roman" w:eastAsia="Times New Roman" w:hAnsi="Times New Roman" w:cs="Times New Roman"/>
          <w:kern w:val="0"/>
          <w:sz w:val="24"/>
          <w:szCs w:val="24"/>
          <w:lang w:eastAsia="tr-TR"/>
          <w14:ligatures w14:val="none"/>
        </w:rPr>
        <w:t>/06/2026</w:t>
      </w:r>
    </w:p>
    <w:sectPr w:rsidR="007510AC" w:rsidRPr="007510AC" w:rsidSect="007510AC">
      <w:pgSz w:w="11906" w:h="16838" w:code="9"/>
      <w:pgMar w:top="1021"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E7"/>
    <w:multiLevelType w:val="multilevel"/>
    <w:tmpl w:val="C6344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9976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DC2"/>
    <w:rsid w:val="00166DC2"/>
    <w:rsid w:val="00584BAB"/>
    <w:rsid w:val="007510AC"/>
    <w:rsid w:val="007A7C72"/>
    <w:rsid w:val="008013B3"/>
    <w:rsid w:val="00D93DAE"/>
    <w:rsid w:val="00F323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A423F"/>
  <w15:chartTrackingRefBased/>
  <w15:docId w15:val="{837DEED7-005C-497D-BC0F-0F287691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3B3"/>
  </w:style>
  <w:style w:type="paragraph" w:styleId="Balk1">
    <w:name w:val="heading 1"/>
    <w:basedOn w:val="Normal"/>
    <w:next w:val="Normal"/>
    <w:link w:val="Balk1Char"/>
    <w:uiPriority w:val="9"/>
    <w:qFormat/>
    <w:rsid w:val="008013B3"/>
    <w:pPr>
      <w:keepNext/>
      <w:keepLines/>
      <w:spacing w:before="480" w:after="120"/>
      <w:outlineLvl w:val="0"/>
    </w:pPr>
    <w:rPr>
      <w:b/>
      <w:sz w:val="48"/>
      <w:szCs w:val="48"/>
    </w:rPr>
  </w:style>
  <w:style w:type="paragraph" w:styleId="Balk2">
    <w:name w:val="heading 2"/>
    <w:basedOn w:val="Normal"/>
    <w:next w:val="Normal"/>
    <w:link w:val="Balk2Char"/>
    <w:uiPriority w:val="9"/>
    <w:unhideWhenUsed/>
    <w:qFormat/>
    <w:rsid w:val="008013B3"/>
    <w:pPr>
      <w:keepNext/>
      <w:keepLines/>
      <w:spacing w:before="360" w:after="80"/>
      <w:outlineLvl w:val="1"/>
    </w:pPr>
    <w:rPr>
      <w:b/>
      <w:sz w:val="36"/>
      <w:szCs w:val="36"/>
    </w:rPr>
  </w:style>
  <w:style w:type="paragraph" w:styleId="Balk3">
    <w:name w:val="heading 3"/>
    <w:basedOn w:val="Normal"/>
    <w:next w:val="Normal"/>
    <w:link w:val="Balk3Char"/>
    <w:uiPriority w:val="9"/>
    <w:unhideWhenUsed/>
    <w:qFormat/>
    <w:rsid w:val="008013B3"/>
    <w:pPr>
      <w:keepNext/>
      <w:keepLines/>
      <w:spacing w:before="280" w:after="80"/>
      <w:outlineLvl w:val="2"/>
    </w:pPr>
    <w:rPr>
      <w:b/>
      <w:sz w:val="28"/>
      <w:szCs w:val="28"/>
    </w:rPr>
  </w:style>
  <w:style w:type="paragraph" w:styleId="Balk4">
    <w:name w:val="heading 4"/>
    <w:basedOn w:val="Normal"/>
    <w:next w:val="Normal"/>
    <w:link w:val="Balk4Char"/>
    <w:uiPriority w:val="9"/>
    <w:semiHidden/>
    <w:unhideWhenUsed/>
    <w:qFormat/>
    <w:rsid w:val="008013B3"/>
    <w:pPr>
      <w:keepNext/>
      <w:keepLines/>
      <w:spacing w:before="240" w:after="40"/>
      <w:outlineLvl w:val="3"/>
    </w:pPr>
    <w:rPr>
      <w:b/>
      <w:sz w:val="24"/>
      <w:szCs w:val="24"/>
    </w:rPr>
  </w:style>
  <w:style w:type="paragraph" w:styleId="Balk5">
    <w:name w:val="heading 5"/>
    <w:basedOn w:val="Normal"/>
    <w:next w:val="Normal"/>
    <w:link w:val="Balk5Char"/>
    <w:uiPriority w:val="9"/>
    <w:semiHidden/>
    <w:unhideWhenUsed/>
    <w:qFormat/>
    <w:rsid w:val="008013B3"/>
    <w:pPr>
      <w:keepNext/>
      <w:keepLines/>
      <w:spacing w:before="220" w:after="40"/>
      <w:outlineLvl w:val="4"/>
    </w:pPr>
    <w:rPr>
      <w:b/>
    </w:rPr>
  </w:style>
  <w:style w:type="paragraph" w:styleId="Balk6">
    <w:name w:val="heading 6"/>
    <w:basedOn w:val="Normal"/>
    <w:next w:val="Normal"/>
    <w:link w:val="Balk6Char"/>
    <w:uiPriority w:val="9"/>
    <w:semiHidden/>
    <w:unhideWhenUsed/>
    <w:qFormat/>
    <w:rsid w:val="008013B3"/>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013B3"/>
    <w:rPr>
      <w:b/>
      <w:sz w:val="48"/>
      <w:szCs w:val="48"/>
    </w:rPr>
  </w:style>
  <w:style w:type="character" w:customStyle="1" w:styleId="Balk2Char">
    <w:name w:val="Başlık 2 Char"/>
    <w:basedOn w:val="VarsaylanParagrafYazTipi"/>
    <w:link w:val="Balk2"/>
    <w:uiPriority w:val="9"/>
    <w:rsid w:val="008013B3"/>
    <w:rPr>
      <w:b/>
      <w:sz w:val="36"/>
      <w:szCs w:val="36"/>
    </w:rPr>
  </w:style>
  <w:style w:type="character" w:customStyle="1" w:styleId="Balk3Char">
    <w:name w:val="Başlık 3 Char"/>
    <w:basedOn w:val="VarsaylanParagrafYazTipi"/>
    <w:link w:val="Balk3"/>
    <w:uiPriority w:val="9"/>
    <w:rsid w:val="008013B3"/>
    <w:rPr>
      <w:b/>
      <w:sz w:val="28"/>
      <w:szCs w:val="28"/>
    </w:rPr>
  </w:style>
  <w:style w:type="character" w:customStyle="1" w:styleId="Balk4Char">
    <w:name w:val="Başlık 4 Char"/>
    <w:basedOn w:val="VarsaylanParagrafYazTipi"/>
    <w:link w:val="Balk4"/>
    <w:uiPriority w:val="9"/>
    <w:semiHidden/>
    <w:rsid w:val="008013B3"/>
    <w:rPr>
      <w:b/>
      <w:sz w:val="24"/>
      <w:szCs w:val="24"/>
    </w:rPr>
  </w:style>
  <w:style w:type="character" w:customStyle="1" w:styleId="Balk5Char">
    <w:name w:val="Başlık 5 Char"/>
    <w:basedOn w:val="VarsaylanParagrafYazTipi"/>
    <w:link w:val="Balk5"/>
    <w:uiPriority w:val="9"/>
    <w:semiHidden/>
    <w:rsid w:val="008013B3"/>
    <w:rPr>
      <w:b/>
    </w:rPr>
  </w:style>
  <w:style w:type="character" w:customStyle="1" w:styleId="Balk6Char">
    <w:name w:val="Başlık 6 Char"/>
    <w:basedOn w:val="VarsaylanParagrafYazTipi"/>
    <w:link w:val="Balk6"/>
    <w:uiPriority w:val="9"/>
    <w:semiHidden/>
    <w:rsid w:val="008013B3"/>
    <w:rPr>
      <w:b/>
      <w:sz w:val="20"/>
      <w:szCs w:val="20"/>
    </w:rPr>
  </w:style>
  <w:style w:type="paragraph" w:styleId="KonuBal">
    <w:name w:val="Title"/>
    <w:basedOn w:val="Normal"/>
    <w:next w:val="Normal"/>
    <w:link w:val="KonuBalChar"/>
    <w:uiPriority w:val="10"/>
    <w:qFormat/>
    <w:rsid w:val="008013B3"/>
    <w:pPr>
      <w:keepNext/>
      <w:keepLines/>
      <w:spacing w:before="480" w:after="120"/>
    </w:pPr>
    <w:rPr>
      <w:b/>
      <w:sz w:val="72"/>
      <w:szCs w:val="72"/>
    </w:rPr>
  </w:style>
  <w:style w:type="character" w:customStyle="1" w:styleId="KonuBalChar">
    <w:name w:val="Konu Başlığı Char"/>
    <w:basedOn w:val="VarsaylanParagrafYazTipi"/>
    <w:link w:val="KonuBal"/>
    <w:uiPriority w:val="10"/>
    <w:rsid w:val="008013B3"/>
    <w:rPr>
      <w:b/>
      <w:sz w:val="72"/>
      <w:szCs w:val="72"/>
    </w:rPr>
  </w:style>
  <w:style w:type="paragraph" w:styleId="Altyaz">
    <w:name w:val="Subtitle"/>
    <w:basedOn w:val="Normal"/>
    <w:next w:val="Normal"/>
    <w:link w:val="AltyazChar"/>
    <w:uiPriority w:val="11"/>
    <w:qFormat/>
    <w:rsid w:val="008013B3"/>
    <w:pPr>
      <w:keepNext/>
      <w:keepLines/>
      <w:spacing w:before="360" w:after="80"/>
    </w:pPr>
    <w:rPr>
      <w:rFonts w:ascii="Georgia" w:eastAsia="Georgia" w:hAnsi="Georgia" w:cs="Georgia"/>
      <w:i/>
      <w:color w:val="666666"/>
      <w:sz w:val="48"/>
      <w:szCs w:val="48"/>
    </w:rPr>
  </w:style>
  <w:style w:type="character" w:customStyle="1" w:styleId="AltyazChar">
    <w:name w:val="Altyazı Char"/>
    <w:basedOn w:val="VarsaylanParagrafYazTipi"/>
    <w:link w:val="Altyaz"/>
    <w:uiPriority w:val="11"/>
    <w:rsid w:val="008013B3"/>
    <w:rPr>
      <w:rFonts w:ascii="Georgia" w:eastAsia="Georgia" w:hAnsi="Georgia" w:cs="Georgia"/>
      <w:i/>
      <w:color w:val="666666"/>
      <w:sz w:val="48"/>
      <w:szCs w:val="48"/>
    </w:rPr>
  </w:style>
  <w:style w:type="paragraph" w:styleId="AralkYok">
    <w:name w:val="No Spacing"/>
    <w:link w:val="AralkYokChar"/>
    <w:uiPriority w:val="1"/>
    <w:qFormat/>
    <w:rsid w:val="008013B3"/>
    <w:pPr>
      <w:spacing w:after="0" w:line="240" w:lineRule="auto"/>
    </w:pPr>
    <w:rPr>
      <w:rFonts w:eastAsia="SimSun"/>
      <w:lang w:eastAsia="en-GB"/>
    </w:rPr>
  </w:style>
  <w:style w:type="character" w:customStyle="1" w:styleId="AralkYokChar">
    <w:name w:val="Aralık Yok Char"/>
    <w:basedOn w:val="VarsaylanParagrafYazTipi"/>
    <w:link w:val="AralkYok"/>
    <w:uiPriority w:val="1"/>
    <w:rsid w:val="008013B3"/>
    <w:rPr>
      <w:rFonts w:eastAsia="SimSun"/>
      <w:lang w:eastAsia="en-GB"/>
    </w:rPr>
  </w:style>
  <w:style w:type="paragraph" w:styleId="ListeParagraf">
    <w:name w:val="List Paragraph"/>
    <w:basedOn w:val="Normal"/>
    <w:uiPriority w:val="34"/>
    <w:qFormat/>
    <w:rsid w:val="008013B3"/>
    <w:pPr>
      <w:ind w:left="720"/>
      <w:contextualSpacing/>
    </w:pPr>
  </w:style>
  <w:style w:type="paragraph" w:styleId="NormalWeb">
    <w:name w:val="Normal (Web)"/>
    <w:basedOn w:val="Normal"/>
    <w:uiPriority w:val="99"/>
    <w:semiHidden/>
    <w:unhideWhenUsed/>
    <w:rsid w:val="007510AC"/>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7510AC"/>
    <w:rPr>
      <w:b/>
      <w:bCs/>
    </w:rPr>
  </w:style>
  <w:style w:type="table" w:styleId="KlavuzuTablo4-Vurgu5">
    <w:name w:val="Grid Table 4 Accent 5"/>
    <w:basedOn w:val="NormalTablo"/>
    <w:uiPriority w:val="49"/>
    <w:rsid w:val="007510A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628563">
      <w:bodyDiv w:val="1"/>
      <w:marLeft w:val="0"/>
      <w:marRight w:val="0"/>
      <w:marTop w:val="0"/>
      <w:marBottom w:val="0"/>
      <w:divBdr>
        <w:top w:val="none" w:sz="0" w:space="0" w:color="auto"/>
        <w:left w:val="none" w:sz="0" w:space="0" w:color="auto"/>
        <w:bottom w:val="none" w:sz="0" w:space="0" w:color="auto"/>
        <w:right w:val="none" w:sz="0" w:space="0" w:color="auto"/>
      </w:divBdr>
      <w:divsChild>
        <w:div w:id="369497462">
          <w:marLeft w:val="0"/>
          <w:marRight w:val="0"/>
          <w:marTop w:val="0"/>
          <w:marBottom w:val="0"/>
          <w:divBdr>
            <w:top w:val="none" w:sz="0" w:space="0" w:color="auto"/>
            <w:left w:val="none" w:sz="0" w:space="0" w:color="auto"/>
            <w:bottom w:val="none" w:sz="0" w:space="0" w:color="auto"/>
            <w:right w:val="none" w:sz="0" w:space="0" w:color="auto"/>
          </w:divBdr>
          <w:divsChild>
            <w:div w:id="2659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11777">
      <w:bodyDiv w:val="1"/>
      <w:marLeft w:val="0"/>
      <w:marRight w:val="0"/>
      <w:marTop w:val="0"/>
      <w:marBottom w:val="0"/>
      <w:divBdr>
        <w:top w:val="none" w:sz="0" w:space="0" w:color="auto"/>
        <w:left w:val="none" w:sz="0" w:space="0" w:color="auto"/>
        <w:bottom w:val="none" w:sz="0" w:space="0" w:color="auto"/>
        <w:right w:val="none" w:sz="0" w:space="0" w:color="auto"/>
      </w:divBdr>
    </w:div>
    <w:div w:id="171681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292</Words>
  <Characters>1667</Characters>
  <Application>Microsoft Office Word</Application>
  <DocSecurity>0</DocSecurity>
  <Lines>13</Lines>
  <Paragraphs>3</Paragraphs>
  <ScaleCrop>false</ScaleCrop>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Fitnat TAVACI</dc:creator>
  <cp:keywords/>
  <dc:description/>
  <cp:lastModifiedBy>Fitnat TAVACI</cp:lastModifiedBy>
  <cp:revision>9</cp:revision>
  <dcterms:created xsi:type="dcterms:W3CDTF">2026-07-20T06:09:00Z</dcterms:created>
  <dcterms:modified xsi:type="dcterms:W3CDTF">2026-07-20T06:19:00Z</dcterms:modified>
</cp:coreProperties>
</file>